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35EB" w:rsidRDefault="007235EB" w:rsidP="007E2C3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7562850" cy="6629400"/>
            <wp:effectExtent l="19050" t="0" r="0" b="0"/>
            <wp:docPr id="1" name="Рисунок 1" descr="D:\Рабочие прогр. н. шк. 2021\забайкаловедение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е прогр. н. шк. 2021\забайкаловедение.t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662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35EB" w:rsidRDefault="007235EB" w:rsidP="007E2C3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Пояснительная записка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Программа курса внеурочной деятельности составлена на основе:</w:t>
      </w:r>
    </w:p>
    <w:p w:rsidR="007E2C3F" w:rsidRPr="00174221" w:rsidRDefault="007E2C3F" w:rsidP="007E2C3F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Федерального закона «Об образовании в Российской Федерации» от 29.12.2012 №273-ФЗ</w:t>
      </w: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;</w:t>
      </w:r>
    </w:p>
    <w:p w:rsidR="007E2C3F" w:rsidRPr="00174221" w:rsidRDefault="007E2C3F" w:rsidP="007E2C3F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Федерального государственного образовательного стандарта начального общего образования (утверждённого приказом Министерства образования и науки Российской Федерации от «17» декабря 2010 г. № 1897, внесены изменения приказ №1644, от 29.12.2014 и приказ №1577, от 31.12.2015);</w:t>
      </w:r>
    </w:p>
    <w:p w:rsidR="007E2C3F" w:rsidRPr="00174221" w:rsidRDefault="007E2C3F" w:rsidP="007E2C3F">
      <w:pPr>
        <w:numPr>
          <w:ilvl w:val="0"/>
          <w:numId w:val="1"/>
        </w:numPr>
        <w:shd w:val="clear" w:color="auto" w:fill="FFFFFF"/>
        <w:spacing w:after="0" w:line="101" w:lineRule="atLeast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Письма Министерства Образования и науки Российской федерации №09-1672 от 18.08.2017 г;</w:t>
      </w:r>
    </w:p>
    <w:p w:rsidR="007E2C3F" w:rsidRPr="00174221" w:rsidRDefault="007E2C3F" w:rsidP="007E2C3F">
      <w:pPr>
        <w:numPr>
          <w:ilvl w:val="0"/>
          <w:numId w:val="1"/>
        </w:numPr>
        <w:shd w:val="clear" w:color="auto" w:fill="FFFFFF"/>
        <w:spacing w:after="0" w:line="101" w:lineRule="atLeast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Положения о рабочей программе курса внеурочной деятельности ГОУ «Забайкальский центр специального образования и развития «Открытый мир»;</w:t>
      </w:r>
    </w:p>
    <w:p w:rsidR="007E2C3F" w:rsidRPr="00174221" w:rsidRDefault="007E2C3F" w:rsidP="007E2C3F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СанПиН 2.4.2.3286-15 "Санитарно-эпидемиологические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здоровья", утвержденных постановлением Главного государственного санитарного врача РФ от 10 июля 2015 года N 26.</w:t>
      </w:r>
      <w:proofErr w:type="gramEnd"/>
    </w:p>
    <w:p w:rsidR="007E2C3F" w:rsidRPr="00174221" w:rsidRDefault="007E2C3F" w:rsidP="007E2C3F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Сборника инструктивно – методических материалов для общеобразовательных учреждений Забайкальского края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«Экологическое образование в региональном образовательном пространстве» (авторский коллектив Игумнова К.А., </w:t>
      </w:r>
      <w:proofErr w:type="spell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Корсун</w:t>
      </w:r>
      <w:proofErr w:type="spell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О.В. </w:t>
      </w:r>
      <w:proofErr w:type="spell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Горлачев</w:t>
      </w:r>
      <w:proofErr w:type="spell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В.П. и др.)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курса –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патриотизма и эколог</w:t>
      </w:r>
      <w:r w:rsidR="006C6308"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ической культуры обучающихся 2-3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классов.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Задачи курса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7E2C3F" w:rsidRPr="00174221" w:rsidRDefault="007E2C3F" w:rsidP="007E2C3F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у обучающихся представлений о природе, истории и культуре родного края;</w:t>
      </w:r>
    </w:p>
    <w:p w:rsidR="007E2C3F" w:rsidRPr="00174221" w:rsidRDefault="007E2C3F" w:rsidP="007E2C3F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воспитание любви и ответственного отношения к родной природе и людям;</w:t>
      </w:r>
    </w:p>
    <w:p w:rsidR="007E2C3F" w:rsidRPr="00174221" w:rsidRDefault="007E2C3F" w:rsidP="007E2C3F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эмоционально-чувственной сферы при изучении истории, культуры и природы края;</w:t>
      </w:r>
    </w:p>
    <w:p w:rsidR="007E2C3F" w:rsidRPr="00174221" w:rsidRDefault="007E2C3F" w:rsidP="007E2C3F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расширение личного опыта взаимодействия </w:t>
      </w: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природой и людьми;</w:t>
      </w:r>
    </w:p>
    <w:p w:rsidR="007E2C3F" w:rsidRPr="00174221" w:rsidRDefault="007E2C3F" w:rsidP="007E2C3F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первоначальной компетентности в вопросах сохранения окружающей среды и собственного здоровья;</w:t>
      </w:r>
    </w:p>
    <w:p w:rsidR="007E2C3F" w:rsidRPr="00174221" w:rsidRDefault="007E2C3F" w:rsidP="007E2C3F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создание творческого содружества семьи и школы.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Актуальность данного курса связана с тем,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что в рамках «</w:t>
      </w: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Забайкаловедения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 наряду с воспитанием патриотических чувств и экологической культуры, ставится задача формирования у обучающихся общеучебных умений и навыков как основы успешности обучения в последующие годы. Приоритет формирования среди общеучебных компетенций отдаётся коммуникативной компетенции. Коммуникативная компетенция представляет собой сформированные умения, навыки и способы деятельности в таких видах речевой деятельности, как чтение, говорение, продуктивное письмо, обеспечивающие устное/письменное, диалогическое/монологическое общение в разных сферах. Коммуникативные умения рассматриваются как показатель не только умственного и языкового развития человека, его грамотности, но и культуры мышления.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Программа рассчитана на </w:t>
      </w:r>
      <w:proofErr w:type="gram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обучающихся</w:t>
      </w:r>
      <w:proofErr w:type="gram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2-3классов. Общая продолжительность курса- 68 часов для 2 лет обучения (2,3класс).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Структура курса представлена тремя логически связанными модулями: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модуль направлен на изучение устного народного творчества народов, населяющих Забайкальский край, а также изучение основ безопасного поведения;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модуль направлен на изучение проблемы взаимодействия человека и природы в условиях Забайкалья;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Формы и методы работы: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индивидуальные занятия, устные журналы, беседы. 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Формы  контроля: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творческие проекты </w:t>
      </w: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доклады, выступления.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101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Результаты освоения курса внеурочной деятельности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«Забайкаловедение»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Планируемые результаты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Личностные:</w:t>
      </w:r>
    </w:p>
    <w:p w:rsidR="007E2C3F" w:rsidRPr="00174221" w:rsidRDefault="007E2C3F" w:rsidP="007E2C3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основ гражданской идентичности и чувства гордости за свою Родину;</w:t>
      </w:r>
    </w:p>
    <w:p w:rsidR="007E2C3F" w:rsidRPr="00174221" w:rsidRDefault="007E2C3F" w:rsidP="007E2C3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ценностного, социально ориентированного взгляда на мир в его единстве и разнообразии природы, народов, культур и религий;</w:t>
      </w:r>
    </w:p>
    <w:p w:rsidR="007E2C3F" w:rsidRPr="00174221" w:rsidRDefault="007E2C3F" w:rsidP="007E2C3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уважительного отношения к чужому мнению, истории и культуры других народов;</w:t>
      </w:r>
    </w:p>
    <w:p w:rsidR="007E2C3F" w:rsidRPr="00174221" w:rsidRDefault="007E2C3F" w:rsidP="007E2C3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принятие и освоение социальной роли обучающихся, развитие мотивов учебной деятельности;</w:t>
      </w:r>
    </w:p>
    <w:p w:rsidR="007E2C3F" w:rsidRPr="00174221" w:rsidRDefault="007E2C3F" w:rsidP="007E2C3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самостоятельности и личной ответственности за свои поступки.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Метапредметные: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выполнять действия по плану;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сравнивать, сопоставлять предметы и явления природы;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заполнять таблицу;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использовать просмотровое чтение;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 главную мысль;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пользоваться энциклопедиями и словарями;</w:t>
      </w:r>
    </w:p>
    <w:p w:rsidR="007E2C3F" w:rsidRPr="00174221" w:rsidRDefault="007E2C3F" w:rsidP="006C6308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ставить цель и подбирать средства ее реализации;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оценивать результаты работы;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анализировать и оценивать свое общение с точки зрения тики;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планировать и организовывать элементарную природоохранную деятельность;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объяснять важность ответственного отношения к своим поступкам;</w:t>
      </w:r>
    </w:p>
    <w:p w:rsidR="007E2C3F" w:rsidRPr="00174221" w:rsidRDefault="007E2C3F" w:rsidP="007E2C3F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вести диалог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Предметные:</w:t>
      </w:r>
    </w:p>
    <w:p w:rsidR="007E2C3F" w:rsidRPr="00174221" w:rsidRDefault="007E2C3F" w:rsidP="007E2C3F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Знать: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природные сообщества Забайкалья: лес, луг, озеро, степь, река; значение прогнозирования погоды для деятельности человека в условия Забайкалья; причины возникновения оврагов, причины редкости некоторых растений и животных; причины создания охраняемых территорий Забайкальского края; правила поведения в природной среде, меры профилактики клещевого энцефалита.</w:t>
      </w:r>
    </w:p>
    <w:p w:rsidR="007E2C3F" w:rsidRPr="00174221" w:rsidRDefault="007E2C3F" w:rsidP="007E2C3F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Уметь характеризовать: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особенности погоды в разное время года типичные для Забайкальского края; среду обитания растений и животных Забайкальского края; значение растений и животных применительно к условиям Забайкальского края; значение окружающей среды для 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жизни человека в условия Забайкальского края; факторы экологического риска в окружающей среде, последствия воздействия человека на природу; основные меры охраны Забайкальской природы.</w:t>
      </w:r>
      <w:proofErr w:type="gramEnd"/>
    </w:p>
    <w:p w:rsidR="007E2C3F" w:rsidRPr="00174221" w:rsidRDefault="007E2C3F" w:rsidP="007E2C3F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Уметь применять знания на практике: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показывать на глобусе, карта атласа и мира географическое положение Забайкальского края; проводить наблюдения за погодой в различные сезоны года, наблюдать сезонные изменения в жизни растений и животных; устанавливать простейшие связи между природными объектами; ухаживать за растениями и животными; соблюдать правила ЗОЖ и поведения в природной среде;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оказывать первую доврачебную помощь при травмах, укусах и отравлении и т.д.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Обучающийся</w:t>
      </w:r>
      <w:proofErr w:type="gram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получит возможность научиться: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проектировать дизайн сообщений в соответствии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 задачами и средствами доставки;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понимать сообщения, используя при их восприятии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внутренние и внешние ссылки, различные инструменты поиска, справочные источники (включая двуязычные).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Обучающийся</w:t>
      </w:r>
      <w:proofErr w:type="gram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получит возможность научиться: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взаимодействовать в социальных сетях, работать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 группе над сообщением;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участвовать в форумах в социальных образовательных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сетях;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взаимодействовать с партнёрами с использованием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возможностей Интернета.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Обучающийсяполучит</w:t>
      </w:r>
      <w:proofErr w:type="spell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возможность научиться: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создавать и заполнять различные определители;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использовать различные приёмы поиска информации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 Интернете в ходе учебной деятельности.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Обучающийся</w:t>
      </w:r>
      <w:proofErr w:type="gram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получит возможность научиться: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самостоятельно задумывать, планировать и выполнять учебное исследование, учебный и социальный проект;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использовать догадку, озарение, интуицию;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использовать такие математические методы и приёмы, как перебор логических возможностей;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осознавать свою ответственность за достоверность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полученных знаний, за качество выполненного проекта.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Обучающийся</w:t>
      </w:r>
      <w:proofErr w:type="gram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получит возможность научиться: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анализировать изменения своего эмоционального состояния в процессе чтения, получения и переработки полученной информац</w:t>
      </w:r>
      <w:proofErr w:type="gram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ии и её</w:t>
      </w:r>
      <w:proofErr w:type="gram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осмысления.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Обучающийся</w:t>
      </w:r>
      <w:proofErr w:type="gram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получит возможность научиться:</w:t>
      </w:r>
    </w:p>
    <w:p w:rsidR="007E2C3F" w:rsidRPr="00174221" w:rsidRDefault="007E2C3F" w:rsidP="007E2C3F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критически относиться к рекламной информации;</w:t>
      </w:r>
    </w:p>
    <w:p w:rsidR="006C6308" w:rsidRPr="00174221" w:rsidRDefault="007E2C3F" w:rsidP="00250968">
      <w:pPr>
        <w:shd w:val="clear" w:color="auto" w:fill="FFFFFF"/>
        <w:spacing w:after="0" w:line="10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находить способы проверки противоречивой информации;</w:t>
      </w:r>
    </w:p>
    <w:p w:rsidR="006C6308" w:rsidRPr="00174221" w:rsidRDefault="006C6308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C6308" w:rsidRPr="00174221" w:rsidRDefault="006C6308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курса внеурочной деятельности «Забайкаловедение»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курса внеурочной деятельности представлено двумя модулями: 1 модуль (2 класс- 34 часа), 2 модуль «Природное наследие Забайкалья</w:t>
      </w:r>
      <w:proofErr w:type="gramStart"/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.» (</w:t>
      </w:r>
      <w:proofErr w:type="gramEnd"/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 класс- 34 часа</w:t>
      </w:r>
      <w:r w:rsidR="00250968"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).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</w:p>
    <w:p w:rsidR="002015BE" w:rsidRPr="00174221" w:rsidRDefault="002015BE" w:rsidP="00E0519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</w:pPr>
    </w:p>
    <w:p w:rsidR="002015BE" w:rsidRPr="00174221" w:rsidRDefault="002015BE" w:rsidP="007E2C3F">
      <w:pPr>
        <w:shd w:val="clear" w:color="auto" w:fill="FFFFFF"/>
        <w:spacing w:after="0" w:line="302" w:lineRule="atLeast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</w:pPr>
    </w:p>
    <w:p w:rsidR="00E0519F" w:rsidRPr="00174221" w:rsidRDefault="00E0519F" w:rsidP="00E0519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СОДЕРЖАНИЕ КУРСА «ЗАБАЙКАЛОВЕДЕНИЯ» «ЛИТЕРАТУРНОЕ НАСЛЕДИЕ ЗАБАЙКАЛЬЯ» 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В целях реализации курса во 2 классе рекомендовано использовать учебное пособие – книгу для чтения в начальной школе «Забайкалье моё, Забайкалье…» : книга для чтения в начальных класса</w:t>
      </w:r>
      <w:proofErr w:type="gram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х[</w:t>
      </w:r>
      <w:proofErr w:type="gram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текст]/Сост.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Э.А.Максименя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, Л.А.Павлова.– Чита</w:t>
      </w:r>
      <w:proofErr w:type="gram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Экспресс-издательство, 2009. – 160 с.: ил.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Факультативный курс рассчитан на преподавание во 2 классе начальной школы и предусматривает 34 часа в год (1 час в неделю).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Программа курса содержит 5 разделов: 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I раздел</w:t>
      </w:r>
      <w:proofErr w:type="gramStart"/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«</w:t>
      </w:r>
      <w:proofErr w:type="gramEnd"/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В некотором царстве, в некотором государстве…»</w:t>
      </w: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. Содержит сказки коренных жителей Забайкальского края (бурят, эвенков и «гуранов»).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II раздел</w:t>
      </w:r>
      <w:proofErr w:type="gram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«</w:t>
      </w:r>
      <w:proofErr w:type="gramEnd"/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Легенды Забайкалья». </w:t>
      </w: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Содержит сказания и легенды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Е.Иманаковой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Г.Юргенсона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Н.Кузакова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 происхождении природных бога</w:t>
      </w:r>
      <w:proofErr w:type="gram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тств кр</w:t>
      </w:r>
      <w:proofErr w:type="gram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ая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IIIраздел</w:t>
      </w:r>
      <w:proofErr w:type="spellEnd"/>
      <w:proofErr w:type="gramStart"/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«</w:t>
      </w:r>
      <w:proofErr w:type="gramEnd"/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Весёлые страницы». </w:t>
      </w: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Содержит весёлые, озорные, звонкие, смешные стихи о детях, животных, природе Н.Ярославцева, Г.Пахомова,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Г.Граубина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Б.Макарова, Г.Климович; рассказы для детей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А.Озориной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Б.Кузника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Э.Кузник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IVраздел</w:t>
      </w:r>
      <w:proofErr w:type="spellEnd"/>
      <w:proofErr w:type="gramStart"/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«</w:t>
      </w:r>
      <w:proofErr w:type="gramEnd"/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Наш край вчера и сегодня». </w:t>
      </w: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Содержит литературные произведения Н.Суханова,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Ю.Курц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В.Карабанова,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А.Жамбалона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Б.Костюковского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Ц.Жамбалова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 декабристах, казаках, чабанах, о людях населяющих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агинские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степи и таёжные деревни.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V раздел</w:t>
      </w:r>
      <w:proofErr w:type="gramStart"/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«</w:t>
      </w:r>
      <w:proofErr w:type="gramEnd"/>
      <w:r w:rsidRPr="0017422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Я шагаю по нашему краю…».</w:t>
      </w: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Содержит произведения поэтов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И.Луговского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Г.Граубина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Ю.Курц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Н.Ярославцева, В.Сажина, Б.Макарова, Н.Савостина и писателей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В.Новолодского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М.Вишнякова, Е.Куренной, В.Никонова,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Н.Ганьшиной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Г.Граубина</w:t>
      </w:r>
      <w:proofErr w:type="spellEnd"/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 богатейшей природе родного края.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 курса отражает комплексно-системный подход к изучению литературы родного края, что позволяет учащимся увидеть свой край как сложный, многообразный, противоречивый, но целостный компонент в структуре единого государства. Такой подход даёт возможность рассматривать национальные, природные, экономические, социальные и культурные факторы, формирующие и изменяющие состояние Забайкальского края, в их взаимодействии. Это наиболее эффективный путь формирования мировоззрения, целостной картины среды обитания, системы социальных, культурных и экологических взглядов, ценностного отношения учащихся к родному краю, как на эмоциональном, так и на рациональном уровне.</w:t>
      </w:r>
    </w:p>
    <w:p w:rsidR="00E0519F" w:rsidRPr="00174221" w:rsidRDefault="00E0519F" w:rsidP="00E051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0519F" w:rsidRPr="00174221" w:rsidRDefault="00E0519F" w:rsidP="00E0519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ПРИМЕРНОЕ ТЕМАТИЧЕСКОЕ ПЛАНИРОВАНИЕ КУРСА «ЗАБАЙКАЛОВЕДЕНИЕ» </w:t>
      </w:r>
    </w:p>
    <w:p w:rsidR="00E0519F" w:rsidRPr="00174221" w:rsidRDefault="00E0519F" w:rsidP="00E0519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модуль «Литературное наследие Забайкалья»</w:t>
      </w:r>
      <w:r w:rsidRPr="00174221">
        <w:rPr>
          <w:rFonts w:ascii="Times New Roman" w:eastAsia="Times New Roman" w:hAnsi="Times New Roman" w:cs="Times New Roman"/>
          <w:sz w:val="24"/>
          <w:szCs w:val="24"/>
          <w:lang w:eastAsia="ru-RU"/>
        </w:rPr>
        <w:t>(2 класс)</w:t>
      </w:r>
    </w:p>
    <w:tbl>
      <w:tblPr>
        <w:tblW w:w="9990" w:type="dxa"/>
        <w:tblCellSpacing w:w="0" w:type="dxa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590"/>
        <w:gridCol w:w="2236"/>
        <w:gridCol w:w="5156"/>
        <w:gridCol w:w="2008"/>
      </w:tblGrid>
      <w:tr w:rsidR="00E0519F" w:rsidRPr="00174221" w:rsidTr="00E0519F">
        <w:trPr>
          <w:trHeight w:val="810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№</w:t>
            </w:r>
          </w:p>
        </w:tc>
        <w:tc>
          <w:tcPr>
            <w:tcW w:w="148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Раздел </w:t>
            </w: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Кол-во</w:t>
            </w:r>
          </w:p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час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8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Введение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8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НЕКОТОРОМ ЦАРСТВЕ, В НЕКОТОРОМ ГОСУДАРСТВЕ… (3 ЧАСА)</w:t>
            </w: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Молодец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ГуунСээжэ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сын старика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Таряаши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(бурятская народная сказка)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 Кота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Котофеича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(русская сказка Забайкалья)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Эвенк и змея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Экскурсия в краеведческий музей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8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ЛЕГЕНДЫ ЗАБАЙКАЛЬЯ (3 ЧАСА)</w:t>
            </w: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Е.Иманакова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сказание о рождении Даурии.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Г.Юргенсон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Аквамарин </w:t>
            </w:r>
            <w:proofErr w:type="gram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-к</w:t>
            </w:r>
            <w:proofErr w:type="gram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амень дружбы и верности 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Н.Кузаков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Вещий ворон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Н.Пахомов. Алханай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Экскурсия на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Молоковку</w:t>
            </w:r>
            <w:proofErr w:type="spellEnd"/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0519F" w:rsidRPr="00174221" w:rsidTr="00E0519F">
        <w:trPr>
          <w:trHeight w:val="555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8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ВЕСЁЛЫЕ СТРАНИЧКИ (8 ЧАСОВ)</w:t>
            </w: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Н.Ярославцев. Почему растут усы. Гости. Частушки. 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rHeight w:val="615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Г.Пахомов.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Нофелет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Тикота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Живое зеркальце. Страшилка.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rHeight w:val="930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10-11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Г.Граубин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gram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Зубрила</w:t>
            </w:r>
            <w:proofErr w:type="gram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Окно. Косолапый музыкант. Кряква.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Грибовоз</w:t>
            </w:r>
            <w:proofErr w:type="spellEnd"/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E0519F" w:rsidRPr="00174221" w:rsidTr="00E0519F">
        <w:trPr>
          <w:trHeight w:val="690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Б.Макаров. Земляника. Жук. Г.Климович. Ночь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rHeight w:val="315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А.Озорина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Ссора.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rHeight w:val="465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Б.Кузник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Э.Кузник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Первая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втреча</w:t>
            </w:r>
            <w:proofErr w:type="spellEnd"/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rHeight w:val="315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Б.Макаров. Наш щенок. Слепая свинья.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8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НАШ КРАЙ ВЧЕРА И СЕГОДНЯ (6 </w:t>
            </w: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ЧАСОВ)</w:t>
            </w: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Н.Суханов. Древние тропинки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Ю.Курц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Казачья походная. Старинный восковой гимн Забайкальского казачества.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18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В.Карабанов. Павел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Маккеев</w:t>
            </w:r>
            <w:proofErr w:type="spellEnd"/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19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А.Жамбалон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Саленький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чабан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Б.Костюковский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Нянька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Ц.Жамбалов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«Погоди-ка, сынок…»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48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ШАГАЮ ПО НАШЕМУ КРАЮ (13 ЧАСОВ)</w:t>
            </w: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И.Луговской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Лесная загадка. Рассказ охотника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rHeight w:val="450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Г.Граубин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Певучие градусы. Замарашка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rHeight w:val="435"/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24 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Ю.Курц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Февраль-бокогрей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 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В.Новолодский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Подснежники.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Г.Граубин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Подснежники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Н.Ярославцев. Живые звёздочки. В.Сажин. «Солнце село за сопками</w:t>
            </w:r>
            <w:proofErr w:type="gram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..» </w:t>
            </w:r>
            <w:proofErr w:type="gram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Б.Макаров. Подсолнух.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Г.Граубин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Отрывок из книги «Четырёхэтажная тайга»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М.Вишняков. Полосатые друзья. Н.Савостин. Олень. Б.Макаров. Соболь.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Г.Граубин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Как в тереме живут (глава из книги «Моя страна Сибирь») 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Е.Куренной.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Кедровкины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кладовые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31-32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В.Никонов. </w:t>
            </w:r>
            <w:proofErr w:type="gram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Малыш (глава из повести «Приключения </w:t>
            </w: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сохатёнка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» </w:t>
            </w:r>
            <w:proofErr w:type="gramEnd"/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0" w:type="auto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Н.Ганьшина</w:t>
            </w:r>
            <w:proofErr w:type="spellEnd"/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Надувной глобус. Моей собаки колли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0519F" w:rsidRPr="00174221" w:rsidTr="00E0519F">
        <w:trPr>
          <w:tblCellSpacing w:w="0" w:type="dxa"/>
        </w:trPr>
        <w:tc>
          <w:tcPr>
            <w:tcW w:w="3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48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3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Забайкалье моё, Забайкалье… Экскурсия в краеведческий музей</w:t>
            </w:r>
          </w:p>
        </w:tc>
        <w:tc>
          <w:tcPr>
            <w:tcW w:w="204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E0519F" w:rsidRPr="00174221" w:rsidRDefault="00E0519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42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2015BE" w:rsidRPr="00174221" w:rsidRDefault="002015BE" w:rsidP="00001147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302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Модуль II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«Природное наследие Забайкалья» (34 часа)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Раздел I.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Прощание с забайкальским летом (3 ч.)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Сенокос на лугу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. Значение разнотравья забайкальских лугов и степей для выпаса животных. Пора сенокоса.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Ягоды.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Ягоды Забайкалья. Правила сбора ягод. Пожар – главный враг лесных ягод. Ядовитые и несъедобные ягоды.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Грибы.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Отличие грибов от растений. Съедобные и ядовитые грибы. Правила сбора грибов. 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Раздел II.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Осенняя пора в Забайкалье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(6 ч.)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lastRenderedPageBreak/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Дары полей и огородов.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Условия выращивания и хранения овощей. Сбор урожая на полях и дачах Забайкалья.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Первые заморозки.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Начало заморозков. Влияние заморозков на растения и животных. Опасности первого льда.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Золотой наряд.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Красота забайкальской осени. Почему листья меняют свой цвет. Хвойные и лиственные деревья осенью.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Кедровые орешки.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Значение кедровой сосны для людей и животных. Распространение кедра в Забайкалье. Защита кедра – дело серьезное.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Кто где живёт?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Разнообразие растений и животных Забайкалья. Взаимосвязь растений, животных и среды обитания.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Журавли на полях.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 Оседлые, кочующие, перелетные птицы Забайкалья. </w:t>
      </w: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Торейские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озера – журавлиные места.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Раздел III.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Забайкальская суровая зима (12 ч.)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Природа готовится к зиме.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Значение листопада в жизни растений. Зимние квартиры  животных. 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Зимние запасы животных.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Запасливые звери. 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Вышел соболь на охоту.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Жизнь соболя. Природное сообщество леса.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Белый ковёр.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Особенности зимы в Забайкалье. Зима на реке.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Охотники и браконьеры.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Правила охоты. Помощники охотника – лайки. Браконьеры.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Зимняя погода.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Особенности погоды зимой в Забайкалье. Охрана здоровья в зимний период.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Что такое дым?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Источники дыма. Влияние дыма на здоровье человека.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Зимующие птицы.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Испытание для птиц – зимние морозы. Питание птиц в зимний период.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Идём по следу.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Страницы «белой книги природы». Следы разных животных.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 xml:space="preserve">Пришли </w:t>
      </w:r>
      <w:proofErr w:type="spellStart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дзерены</w:t>
      </w:r>
      <w:proofErr w:type="spellEnd"/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 Жизнь забайкальской антилопы. Охрана </w:t>
      </w: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дзеренов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от браконьеров.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Красная книга.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Охрана редких и исчезающих животных Забайкалья. Красная книга – сигнал бедствия.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Белый месяц.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Признаки приближающейся весны. Народные праздники прощания с зимой и встречи весны у русского и бурятского народа.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Раздел IV.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Долгожданная весна (9 ч.)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Жизнь подо льдом.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Особенности жизни растений и животных подо льдом. Характеристика природных явлений: замор, нерест, ледоход.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Береги воду.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Использование воды человеком. Загрязнение воды. Подземная вода. Минеральные воды. Способы экономии воды.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Весеннее пробуждение.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Жизнь растений весной. Цветение деревьев и кустарников. Опасности для человека в лесу весной. Меры профилактики от укусов таёжными клещами.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История консервной банки.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Борьба с мусором. Вторичная переработка. Забайкалье – наш дом, мы должны соблюдать чистоту в нём.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Летят птицы.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Перелётные птицы Забайкалья. Изучение птиц.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Первоцветы.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Виды цветущих растений ранней весной. Сохранение первоцветов.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Пожар в лесу.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Причины возникновения лесных пожаров. Вред и последствия пожаров.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Время сажать деревья.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Значение озеленения городов и посёлков для жизни человека. Породы деревьев, используемых в озеленении в Забайкалье.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Раны земли.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Причины возникновения оврагов. Борьба с оврагами.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Раздел V.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  <w:r w:rsidRPr="0017422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  <w:lang w:eastAsia="ru-RU"/>
        </w:rPr>
        <w:t>Лето пришло (4 ч.)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lastRenderedPageBreak/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Птицы на гнёздах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. Жизнь птиц летом. Забота о потомстве. Правила поведения у обнаруженного гнезда.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Жизнь муравейника.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Как живут муравьи. Наблюдения за деятельностью муравьёв. Охрана муравейников.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Твой летний отдых.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Правила летнего отдыха на природе. Забота о здоровье летом. Места отдыха в Забайкалье. Виды активного отдыха.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Тема: </w:t>
      </w:r>
      <w:r w:rsidRPr="0017422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shd w:val="clear" w:color="auto" w:fill="FFFFFF"/>
          <w:lang w:eastAsia="ru-RU"/>
        </w:rPr>
        <w:t>Забайкалье – моя Родина. </w:t>
      </w: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Любовь к Родине начинается с охраны природы. </w:t>
      </w: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7E2C3F" w:rsidRPr="00174221" w:rsidRDefault="007E2C3F" w:rsidP="007E2C3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Информационно-методическое и материально-техническое обеспечение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2C3F" w:rsidRPr="00174221" w:rsidRDefault="007E2C3F" w:rsidP="007E2C3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Список литературы:</w:t>
      </w:r>
    </w:p>
    <w:p w:rsidR="007E2C3F" w:rsidRPr="00174221" w:rsidRDefault="007E2C3F" w:rsidP="007E2C3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Горлачёв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В.П., Золотарёва Л.Н., </w:t>
      </w: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Итигилова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М.Ц., </w:t>
      </w: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Корсун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О.В., </w:t>
      </w: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Кривенкова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И.Ф. Школьный атлас водной флоры и фауны Забайкалья. Чита, 1997. ‒ 221 </w:t>
      </w: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E2C3F" w:rsidRPr="00174221" w:rsidRDefault="007E2C3F" w:rsidP="007E2C3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Граубин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Г.Р. Четырёхэтажная тайга. Чита, Экспресс-изд-во, 2009. ‒ 472 </w:t>
      </w: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E2C3F" w:rsidRPr="00174221" w:rsidRDefault="007E2C3F" w:rsidP="007E2C3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Красная книга Читинской области и Агинского Бурятского автономного округа (животные). Чита: Поиск, 2000. ‒ 214 </w:t>
      </w: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E2C3F" w:rsidRPr="00174221" w:rsidRDefault="007E2C3F" w:rsidP="007E2C3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Красная книга Читинской области и Агинского Бурятского автономного округа (растения). Чита: Стиль, 2002. ‒ 280 </w:t>
      </w: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E2C3F" w:rsidRPr="00174221" w:rsidRDefault="007E2C3F" w:rsidP="007E2C3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Малая энциклопедия Забайкалья: Природное наследие / гл. ред. Р.Ф, </w:t>
      </w:r>
      <w:proofErr w:type="spell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Гениатулин</w:t>
      </w:r>
      <w:proofErr w:type="spell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Новосибирск. Наука, 2009. ‒ 698 </w:t>
      </w: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E2C3F" w:rsidRPr="00174221" w:rsidRDefault="007E2C3F" w:rsidP="007E2C3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Энциклопедия Забайкалья. Читинская область. Том I-IV. Новосибирск: Наука, 2000; 2003; 2006.</w:t>
      </w:r>
    </w:p>
    <w:p w:rsidR="007E2C3F" w:rsidRPr="00174221" w:rsidRDefault="007E2C3F" w:rsidP="007E2C3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Энциклопедия Забайкалья. Агинский Бурятский округ. Том IV. Новосибирск: Наука, 2009. ‒ 352 </w:t>
      </w:r>
      <w:proofErr w:type="gramStart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7E2C3F" w:rsidRPr="00174221" w:rsidRDefault="007E2C3F" w:rsidP="007E2C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42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sectPr w:rsidR="007E2C3F" w:rsidRPr="00174221" w:rsidSect="007235EB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01130"/>
    <w:multiLevelType w:val="multilevel"/>
    <w:tmpl w:val="11600E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AE34763"/>
    <w:multiLevelType w:val="multilevel"/>
    <w:tmpl w:val="B6F44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F224A85"/>
    <w:multiLevelType w:val="multilevel"/>
    <w:tmpl w:val="4D1816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9254FD8"/>
    <w:multiLevelType w:val="multilevel"/>
    <w:tmpl w:val="A4FA94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C1464F4"/>
    <w:multiLevelType w:val="multilevel"/>
    <w:tmpl w:val="3E8E1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CF22A7C"/>
    <w:multiLevelType w:val="multilevel"/>
    <w:tmpl w:val="371CAB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F41133E"/>
    <w:multiLevelType w:val="multilevel"/>
    <w:tmpl w:val="E75A1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0E331E8"/>
    <w:multiLevelType w:val="multilevel"/>
    <w:tmpl w:val="9CEEDC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092C47"/>
    <w:multiLevelType w:val="multilevel"/>
    <w:tmpl w:val="95F66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5C841E5"/>
    <w:multiLevelType w:val="multilevel"/>
    <w:tmpl w:val="7074B0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60C0C22"/>
    <w:multiLevelType w:val="multilevel"/>
    <w:tmpl w:val="2E3AF5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7CF1EAE"/>
    <w:multiLevelType w:val="multilevel"/>
    <w:tmpl w:val="3C62D5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AFD0BF8"/>
    <w:multiLevelType w:val="multilevel"/>
    <w:tmpl w:val="91D8B0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0976D19"/>
    <w:multiLevelType w:val="multilevel"/>
    <w:tmpl w:val="41907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25848B9"/>
    <w:multiLevelType w:val="multilevel"/>
    <w:tmpl w:val="4C54B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B4A66FC"/>
    <w:multiLevelType w:val="multilevel"/>
    <w:tmpl w:val="446A08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5E72DA"/>
    <w:multiLevelType w:val="multilevel"/>
    <w:tmpl w:val="DAEE74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3311866"/>
    <w:multiLevelType w:val="multilevel"/>
    <w:tmpl w:val="56126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5801F24"/>
    <w:multiLevelType w:val="multilevel"/>
    <w:tmpl w:val="B34E2C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DF2724D"/>
    <w:multiLevelType w:val="multilevel"/>
    <w:tmpl w:val="75C8F6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14"/>
  </w:num>
  <w:num w:numId="3">
    <w:abstractNumId w:val="16"/>
  </w:num>
  <w:num w:numId="4">
    <w:abstractNumId w:val="18"/>
  </w:num>
  <w:num w:numId="5">
    <w:abstractNumId w:val="4"/>
  </w:num>
  <w:num w:numId="6">
    <w:abstractNumId w:val="3"/>
  </w:num>
  <w:num w:numId="7">
    <w:abstractNumId w:val="12"/>
  </w:num>
  <w:num w:numId="8">
    <w:abstractNumId w:val="11"/>
  </w:num>
  <w:num w:numId="9">
    <w:abstractNumId w:val="2"/>
  </w:num>
  <w:num w:numId="10">
    <w:abstractNumId w:val="19"/>
  </w:num>
  <w:num w:numId="11">
    <w:abstractNumId w:val="15"/>
  </w:num>
  <w:num w:numId="12">
    <w:abstractNumId w:val="17"/>
  </w:num>
  <w:num w:numId="13">
    <w:abstractNumId w:val="0"/>
  </w:num>
  <w:num w:numId="14">
    <w:abstractNumId w:val="6"/>
  </w:num>
  <w:num w:numId="15">
    <w:abstractNumId w:val="7"/>
  </w:num>
  <w:num w:numId="16">
    <w:abstractNumId w:val="9"/>
  </w:num>
  <w:num w:numId="17">
    <w:abstractNumId w:val="13"/>
  </w:num>
  <w:num w:numId="18">
    <w:abstractNumId w:val="1"/>
  </w:num>
  <w:num w:numId="19">
    <w:abstractNumId w:val="8"/>
  </w:num>
  <w:num w:numId="2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E2C3F"/>
    <w:rsid w:val="00001147"/>
    <w:rsid w:val="00174221"/>
    <w:rsid w:val="002015BE"/>
    <w:rsid w:val="00250968"/>
    <w:rsid w:val="003B695E"/>
    <w:rsid w:val="005B19D9"/>
    <w:rsid w:val="0063737A"/>
    <w:rsid w:val="006C6308"/>
    <w:rsid w:val="007235EB"/>
    <w:rsid w:val="007E2C3F"/>
    <w:rsid w:val="008C06EB"/>
    <w:rsid w:val="009E5910"/>
    <w:rsid w:val="00AC0BF6"/>
    <w:rsid w:val="00C90520"/>
    <w:rsid w:val="00DD32BA"/>
    <w:rsid w:val="00E0519F"/>
    <w:rsid w:val="00F00D9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0B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E2C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7E2C3F"/>
    <w:rPr>
      <w:color w:val="0000FF"/>
      <w:u w:val="single"/>
    </w:rPr>
  </w:style>
  <w:style w:type="character" w:customStyle="1" w:styleId="v-button-doc-player">
    <w:name w:val="v-button-doc-player"/>
    <w:basedOn w:val="a0"/>
    <w:rsid w:val="007E2C3F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7E2C3F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7E2C3F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7E2C3F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7E2C3F"/>
    <w:rPr>
      <w:rFonts w:ascii="Arial" w:eastAsia="Times New Roman" w:hAnsi="Arial" w:cs="Arial"/>
      <w:vanish/>
      <w:sz w:val="16"/>
      <w:szCs w:val="16"/>
      <w:lang w:eastAsia="ru-RU"/>
    </w:rPr>
  </w:style>
  <w:style w:type="paragraph" w:customStyle="1" w:styleId="kr-sidebar-blockcontent-title">
    <w:name w:val="kr-sidebar-block__content-title"/>
    <w:basedOn w:val="a"/>
    <w:rsid w:val="007E2C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icon-block">
    <w:name w:val="icon-block"/>
    <w:basedOn w:val="a0"/>
    <w:rsid w:val="007E2C3F"/>
  </w:style>
  <w:style w:type="paragraph" w:customStyle="1" w:styleId="v-library-new-title">
    <w:name w:val="v-library-new-title"/>
    <w:basedOn w:val="a"/>
    <w:rsid w:val="007E2C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g-wrapperwhite--title">
    <w:name w:val="dg-wrapper__white--title"/>
    <w:basedOn w:val="a0"/>
    <w:rsid w:val="007E2C3F"/>
  </w:style>
  <w:style w:type="character" w:customStyle="1" w:styleId="dg-price">
    <w:name w:val="dg-price"/>
    <w:basedOn w:val="a0"/>
    <w:rsid w:val="007E2C3F"/>
  </w:style>
  <w:style w:type="paragraph" w:styleId="a5">
    <w:name w:val="Balloon Text"/>
    <w:basedOn w:val="a"/>
    <w:link w:val="a6"/>
    <w:uiPriority w:val="99"/>
    <w:semiHidden/>
    <w:unhideWhenUsed/>
    <w:rsid w:val="007E2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E2C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023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0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23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69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5095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97126">
                      <w:marLeft w:val="0"/>
                      <w:marRight w:val="20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665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5885915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7409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3061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83042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20388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971360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4087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1911684">
                              <w:marLeft w:val="0"/>
                              <w:marRight w:val="0"/>
                              <w:marTop w:val="0"/>
                              <w:marBottom w:val="72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9953344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392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4840092">
                                      <w:marLeft w:val="0"/>
                                      <w:marRight w:val="0"/>
                                      <w:marTop w:val="0"/>
                                      <w:marBottom w:val="19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709443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0716121">
                                          <w:marLeft w:val="0"/>
                                          <w:marRight w:val="107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56248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2016436">
                                          <w:marLeft w:val="0"/>
                                          <w:marRight w:val="107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8385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57335007">
                                          <w:marLeft w:val="0"/>
                                          <w:marRight w:val="107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1554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05372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63900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85706363">
                                      <w:marLeft w:val="0"/>
                                      <w:marRight w:val="0"/>
                                      <w:marTop w:val="0"/>
                                      <w:marBottom w:val="192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85621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13811554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35362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87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87004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4687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542999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19786737">
                                              <w:marLeft w:val="0"/>
                                              <w:marRight w:val="0"/>
                                              <w:marTop w:val="0"/>
                                              <w:marBottom w:val="72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37359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614855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533076087">
                              <w:marLeft w:val="0"/>
                              <w:marRight w:val="0"/>
                              <w:marTop w:val="0"/>
                              <w:marBottom w:val="72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241783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0873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9759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26678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2372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76342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60577813">
                                                  <w:marLeft w:val="0"/>
                                                  <w:marRight w:val="112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765552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9" w:color="EAEAEA"/>
                                                        <w:left w:val="single" w:sz="4" w:space="9" w:color="EAEAEA"/>
                                                        <w:bottom w:val="single" w:sz="4" w:space="9" w:color="EAEAEA"/>
                                                        <w:right w:val="single" w:sz="4" w:space="9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84422980">
                                                  <w:marLeft w:val="0"/>
                                                  <w:marRight w:val="112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87990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9" w:color="EAEAEA"/>
                                                        <w:left w:val="single" w:sz="4" w:space="9" w:color="EAEAEA"/>
                                                        <w:bottom w:val="single" w:sz="4" w:space="9" w:color="EAEAEA"/>
                                                        <w:right w:val="single" w:sz="4" w:space="9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577751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87786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9" w:color="EAEAEA"/>
                                                        <w:left w:val="single" w:sz="4" w:space="9" w:color="EAEAEA"/>
                                                        <w:bottom w:val="single" w:sz="4" w:space="9" w:color="EAEAEA"/>
                                                        <w:right w:val="single" w:sz="4" w:space="9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88165116">
                                                  <w:marLeft w:val="0"/>
                                                  <w:marRight w:val="112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164461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9" w:color="EAEAEA"/>
                                                        <w:left w:val="single" w:sz="4" w:space="9" w:color="EAEAEA"/>
                                                        <w:bottom w:val="single" w:sz="4" w:space="9" w:color="EAEAEA"/>
                                                        <w:right w:val="single" w:sz="4" w:space="9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74599929">
                                                  <w:marLeft w:val="0"/>
                                                  <w:marRight w:val="112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06684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9" w:color="EAEAEA"/>
                                                        <w:left w:val="single" w:sz="4" w:space="9" w:color="EAEAEA"/>
                                                        <w:bottom w:val="single" w:sz="4" w:space="9" w:color="EAEAEA"/>
                                                        <w:right w:val="single" w:sz="4" w:space="9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42509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1144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9" w:color="EAEAEA"/>
                                                        <w:left w:val="single" w:sz="4" w:space="9" w:color="EAEAEA"/>
                                                        <w:bottom w:val="single" w:sz="4" w:space="9" w:color="EAEAEA"/>
                                                        <w:right w:val="single" w:sz="4" w:space="9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81256804">
                                                  <w:marLeft w:val="0"/>
                                                  <w:marRight w:val="112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119751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9" w:color="EAEAEA"/>
                                                        <w:left w:val="single" w:sz="4" w:space="9" w:color="EAEAEA"/>
                                                        <w:bottom w:val="single" w:sz="4" w:space="9" w:color="EAEAEA"/>
                                                        <w:right w:val="single" w:sz="4" w:space="9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68233456">
                                                  <w:marLeft w:val="0"/>
                                                  <w:marRight w:val="112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69071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9" w:color="EAEAEA"/>
                                                        <w:left w:val="single" w:sz="4" w:space="9" w:color="EAEAEA"/>
                                                        <w:bottom w:val="single" w:sz="4" w:space="9" w:color="EAEAEA"/>
                                                        <w:right w:val="single" w:sz="4" w:space="9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642457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127708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4" w:space="7" w:color="EAEAEA"/>
                                                        <w:left w:val="single" w:sz="4" w:space="0" w:color="EAEAEA"/>
                                                        <w:bottom w:val="single" w:sz="4" w:space="7" w:color="EAEAEA"/>
                                                        <w:right w:val="single" w:sz="4" w:space="0" w:color="EAEAEA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267302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7984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2490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6924424"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880025">
                                      <w:marLeft w:val="-360"/>
                                      <w:marRight w:val="-360"/>
                                      <w:marTop w:val="0"/>
                                      <w:marBottom w:val="3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550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21920">
                          <w:marLeft w:val="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3317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813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5455987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317447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3031428">
                                          <w:marLeft w:val="0"/>
                                          <w:marRight w:val="120"/>
                                          <w:marTop w:val="0"/>
                                          <w:marBottom w:val="12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1109342">
                                          <w:marLeft w:val="0"/>
                                          <w:marRight w:val="120"/>
                                          <w:marTop w:val="0"/>
                                          <w:marBottom w:val="12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7710312">
                                          <w:marLeft w:val="0"/>
                                          <w:marRight w:val="0"/>
                                          <w:marTop w:val="0"/>
                                          <w:marBottom w:val="12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483484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6003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782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333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311771">
                      <w:marLeft w:val="0"/>
                      <w:marRight w:val="20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3559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014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05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32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474869">
                      <w:marLeft w:val="0"/>
                      <w:marRight w:val="20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178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0440504">
                              <w:marLeft w:val="0"/>
                              <w:marRight w:val="119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0469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2414675">
                                      <w:marLeft w:val="0"/>
                                      <w:marRight w:val="12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172468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30669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7295304">
                                      <w:marLeft w:val="0"/>
                                      <w:marRight w:val="12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03637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24293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2002332">
                                      <w:marLeft w:val="0"/>
                                      <w:marRight w:val="12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9351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95481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0923248">
                                  <w:marLeft w:val="0"/>
                                  <w:marRight w:val="0"/>
                                  <w:marTop w:val="0"/>
                                  <w:marBottom w:val="144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4017110">
                                      <w:marLeft w:val="0"/>
                                      <w:marRight w:val="12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42078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34529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4547975">
                                      <w:marLeft w:val="0"/>
                                      <w:marRight w:val="12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198752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877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7883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5777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603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20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30386">
                      <w:marLeft w:val="0"/>
                      <w:marRight w:val="20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9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89444240">
                      <w:marLeft w:val="0"/>
                      <w:marRight w:val="20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970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3362082">
                      <w:marLeft w:val="0"/>
                      <w:marRight w:val="20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BF8435-4F83-41CE-892E-786DAE0D69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9</Pages>
  <Words>2394</Words>
  <Characters>13652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Таисия</dc:creator>
  <cp:lastModifiedBy>1</cp:lastModifiedBy>
  <cp:revision>12</cp:revision>
  <dcterms:created xsi:type="dcterms:W3CDTF">2018-11-07T05:51:00Z</dcterms:created>
  <dcterms:modified xsi:type="dcterms:W3CDTF">2021-04-15T06:49:00Z</dcterms:modified>
</cp:coreProperties>
</file>